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3B9DF" w14:textId="67678FCF" w:rsidR="00D724E2" w:rsidRPr="00CE20CF" w:rsidRDefault="0097398C" w:rsidP="00D724E2">
      <w:pPr>
        <w:keepNext/>
        <w:keepLines/>
        <w:spacing w:before="240" w:after="60"/>
        <w:outlineLvl w:val="1"/>
        <w:rPr>
          <w:rFonts w:ascii="Arial Nova Cond" w:eastAsia="Times New Roman" w:hAnsi="Arial Nova Cond"/>
          <w:b/>
          <w:bCs/>
          <w:color w:val="000000"/>
          <w:sz w:val="32"/>
          <w:szCs w:val="32"/>
        </w:rPr>
      </w:pPr>
      <w:bookmarkStart w:id="0" w:name="_Toc89437655"/>
      <w:bookmarkStart w:id="1" w:name="_Toc95318423"/>
      <w:r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bookmarkStart w:id="2" w:name="ReportingSummary"/>
      <w:bookmarkStart w:id="3" w:name="_Toc89437660"/>
      <w:bookmarkStart w:id="4" w:name="_Toc95318428"/>
      <w:bookmarkEnd w:id="0"/>
      <w:bookmarkEnd w:id="1"/>
      <w:r w:rsidR="00CE20CF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="00647BD3" w:rsidRPr="00CE20CF">
        <w:rPr>
          <w:rFonts w:ascii="Arial Nova Cond" w:eastAsia="Times New Roman" w:hAnsi="Arial Nova Cond"/>
          <w:b/>
          <w:bCs/>
          <w:color w:val="000000"/>
          <w:sz w:val="32"/>
          <w:szCs w:val="32"/>
        </w:rPr>
        <w:t xml:space="preserve">Reporting </w:t>
      </w:r>
      <w:r w:rsidR="00BF622D">
        <w:rPr>
          <w:rFonts w:ascii="Arial Nova Cond" w:eastAsia="Times New Roman" w:hAnsi="Arial Nova Cond"/>
          <w:b/>
          <w:bCs/>
          <w:color w:val="000000"/>
          <w:sz w:val="32"/>
          <w:szCs w:val="32"/>
        </w:rPr>
        <w:t>S</w:t>
      </w:r>
      <w:bookmarkStart w:id="5" w:name="_GoBack"/>
      <w:bookmarkEnd w:id="5"/>
      <w:r w:rsidR="00647BD3" w:rsidRPr="00CE20CF">
        <w:rPr>
          <w:rFonts w:ascii="Arial Nova Cond" w:eastAsia="Times New Roman" w:hAnsi="Arial Nova Cond"/>
          <w:b/>
          <w:bCs/>
          <w:color w:val="000000"/>
          <w:sz w:val="32"/>
          <w:szCs w:val="32"/>
        </w:rPr>
        <w:t>ummary</w:t>
      </w:r>
      <w:bookmarkEnd w:id="2"/>
      <w:bookmarkEnd w:id="3"/>
      <w:bookmarkEnd w:id="4"/>
    </w:p>
    <w:tbl>
      <w:tblPr>
        <w:tblStyle w:val="TableGrid32"/>
        <w:tblpPr w:leftFromText="181" w:rightFromText="181" w:vertAnchor="text" w:tblpXSpec="center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2741"/>
        <w:gridCol w:w="533"/>
        <w:gridCol w:w="2873"/>
        <w:gridCol w:w="2766"/>
        <w:gridCol w:w="3059"/>
        <w:gridCol w:w="3191"/>
      </w:tblGrid>
      <w:tr w:rsidR="00647BD3" w:rsidRPr="004C63E7" w14:paraId="0DDF3B7D" w14:textId="77777777" w:rsidTr="00CE20CF">
        <w:trPr>
          <w:trHeight w:val="412"/>
        </w:trPr>
        <w:tc>
          <w:tcPr>
            <w:tcW w:w="2741" w:type="dxa"/>
            <w:shd w:val="clear" w:color="auto" w:fill="1668B1"/>
            <w:vAlign w:val="center"/>
          </w:tcPr>
          <w:p w14:paraId="2285B0CD" w14:textId="77777777" w:rsidR="00647BD3" w:rsidRPr="004C63E7" w:rsidRDefault="00647BD3" w:rsidP="00D44A5D">
            <w:pPr>
              <w:spacing w:after="0"/>
              <w:jc w:val="right"/>
              <w:rPr>
                <w:rFonts w:ascii="Arial Nova Cond" w:hAnsi="Arial Nova Cond" w:cs="Arial"/>
                <w:b/>
                <w:color w:val="FFFFFF"/>
                <w:szCs w:val="24"/>
              </w:rPr>
            </w:pPr>
            <w:r w:rsidRPr="004C63E7">
              <w:rPr>
                <w:rFonts w:ascii="Arial Nova Cond" w:hAnsi="Arial Nova Cond" w:cs="Arial"/>
                <w:b/>
                <w:color w:val="FFFFFF"/>
                <w:szCs w:val="24"/>
              </w:rPr>
              <w:t>Program</w:t>
            </w:r>
          </w:p>
        </w:tc>
        <w:tc>
          <w:tcPr>
            <w:tcW w:w="12422" w:type="dxa"/>
            <w:gridSpan w:val="5"/>
            <w:shd w:val="clear" w:color="auto" w:fill="auto"/>
            <w:vAlign w:val="center"/>
          </w:tcPr>
          <w:p w14:paraId="7DDC7772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</w:tr>
      <w:tr w:rsidR="00647BD3" w:rsidRPr="004C63E7" w14:paraId="38F54F66" w14:textId="77777777" w:rsidTr="00CE20CF">
        <w:trPr>
          <w:trHeight w:val="412"/>
        </w:trPr>
        <w:tc>
          <w:tcPr>
            <w:tcW w:w="2741" w:type="dxa"/>
            <w:shd w:val="clear" w:color="auto" w:fill="1668B1"/>
            <w:vAlign w:val="center"/>
          </w:tcPr>
          <w:p w14:paraId="47F9F39D" w14:textId="0137DB08" w:rsidR="00647BD3" w:rsidRPr="004C63E7" w:rsidRDefault="00647BD3" w:rsidP="00D44A5D">
            <w:pPr>
              <w:spacing w:after="0"/>
              <w:jc w:val="right"/>
              <w:rPr>
                <w:rFonts w:ascii="Arial Nova Cond" w:hAnsi="Arial Nova Cond" w:cs="Arial"/>
                <w:b/>
                <w:color w:val="FFFFFF"/>
                <w:szCs w:val="24"/>
              </w:rPr>
            </w:pPr>
            <w:r w:rsidRPr="004C63E7">
              <w:rPr>
                <w:rFonts w:ascii="Arial Nova Cond" w:hAnsi="Arial Nova Cond" w:cs="Arial"/>
                <w:b/>
                <w:color w:val="FFFFFF"/>
                <w:szCs w:val="24"/>
              </w:rPr>
              <w:t>Agencies involved</w:t>
            </w:r>
          </w:p>
        </w:tc>
        <w:tc>
          <w:tcPr>
            <w:tcW w:w="12422" w:type="dxa"/>
            <w:gridSpan w:val="5"/>
            <w:shd w:val="clear" w:color="auto" w:fill="auto"/>
            <w:vAlign w:val="center"/>
          </w:tcPr>
          <w:p w14:paraId="5B03B9A1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</w:tr>
      <w:tr w:rsidR="00647BD3" w:rsidRPr="004C63E7" w14:paraId="75C2DF06" w14:textId="77777777" w:rsidTr="00CE20CF">
        <w:trPr>
          <w:trHeight w:val="412"/>
        </w:trPr>
        <w:tc>
          <w:tcPr>
            <w:tcW w:w="2741" w:type="dxa"/>
            <w:shd w:val="clear" w:color="auto" w:fill="1668B1"/>
            <w:vAlign w:val="center"/>
          </w:tcPr>
          <w:p w14:paraId="35F3C3D6" w14:textId="65B58448" w:rsidR="00647BD3" w:rsidRPr="004C63E7" w:rsidRDefault="00647BD3" w:rsidP="00D44A5D">
            <w:pPr>
              <w:spacing w:after="0"/>
              <w:jc w:val="right"/>
              <w:rPr>
                <w:rFonts w:ascii="Arial Nova Cond" w:hAnsi="Arial Nova Cond" w:cs="Arial"/>
                <w:b/>
                <w:color w:val="FFFFFF"/>
                <w:szCs w:val="24"/>
              </w:rPr>
            </w:pPr>
            <w:r w:rsidRPr="004C63E7">
              <w:rPr>
                <w:rFonts w:ascii="Arial Nova Cond" w:hAnsi="Arial Nova Cond" w:cs="Arial"/>
                <w:b/>
                <w:color w:val="FFFFFF"/>
                <w:szCs w:val="24"/>
              </w:rPr>
              <w:t>Time Period</w:t>
            </w:r>
          </w:p>
        </w:tc>
        <w:tc>
          <w:tcPr>
            <w:tcW w:w="12422" w:type="dxa"/>
            <w:gridSpan w:val="5"/>
            <w:shd w:val="clear" w:color="auto" w:fill="auto"/>
            <w:vAlign w:val="center"/>
          </w:tcPr>
          <w:p w14:paraId="63ACC307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</w:tr>
      <w:tr w:rsidR="00647BD3" w:rsidRPr="004C63E7" w14:paraId="3F91096D" w14:textId="77777777" w:rsidTr="00CE20CF">
        <w:trPr>
          <w:trHeight w:val="412"/>
        </w:trPr>
        <w:tc>
          <w:tcPr>
            <w:tcW w:w="2741" w:type="dxa"/>
            <w:shd w:val="clear" w:color="auto" w:fill="1668B1"/>
            <w:vAlign w:val="center"/>
          </w:tcPr>
          <w:p w14:paraId="4FF2D035" w14:textId="77777777" w:rsidR="00647BD3" w:rsidRPr="004C63E7" w:rsidRDefault="00647BD3" w:rsidP="00D44A5D">
            <w:pPr>
              <w:spacing w:after="0"/>
              <w:jc w:val="right"/>
              <w:rPr>
                <w:rFonts w:ascii="Arial Nova Cond" w:hAnsi="Arial Nova Cond" w:cs="Arial"/>
                <w:b/>
                <w:color w:val="FFFFFF"/>
                <w:szCs w:val="24"/>
              </w:rPr>
            </w:pPr>
            <w:r w:rsidRPr="004C63E7">
              <w:rPr>
                <w:rFonts w:ascii="Arial Nova Cond" w:hAnsi="Arial Nova Cond" w:cs="Arial"/>
                <w:b/>
                <w:color w:val="FFFFFF"/>
                <w:szCs w:val="24"/>
              </w:rPr>
              <w:t>Evaluation outputs</w:t>
            </w:r>
          </w:p>
        </w:tc>
        <w:tc>
          <w:tcPr>
            <w:tcW w:w="12422" w:type="dxa"/>
            <w:gridSpan w:val="5"/>
            <w:shd w:val="clear" w:color="auto" w:fill="auto"/>
            <w:vAlign w:val="center"/>
          </w:tcPr>
          <w:p w14:paraId="312A51CE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</w:tr>
      <w:tr w:rsidR="00647BD3" w:rsidRPr="004C63E7" w14:paraId="7EFCE9EC" w14:textId="77777777" w:rsidTr="00CE20CF">
        <w:trPr>
          <w:trHeight w:val="412"/>
        </w:trPr>
        <w:tc>
          <w:tcPr>
            <w:tcW w:w="15163" w:type="dxa"/>
            <w:gridSpan w:val="6"/>
            <w:tcBorders>
              <w:bottom w:val="single" w:sz="4" w:space="0" w:color="auto"/>
            </w:tcBorders>
            <w:shd w:val="clear" w:color="auto" w:fill="D1E1EF"/>
            <w:vAlign w:val="center"/>
          </w:tcPr>
          <w:p w14:paraId="3A238047" w14:textId="32BD4794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color w:val="000000"/>
                <w:szCs w:val="24"/>
              </w:rPr>
            </w:pPr>
            <w:r w:rsidRPr="004C63E7">
              <w:rPr>
                <w:rFonts w:ascii="Arial Nova Cond" w:hAnsi="Arial Nova Cond" w:cs="Arial"/>
                <w:b/>
                <w:color w:val="000000"/>
                <w:szCs w:val="24"/>
              </w:rPr>
              <w:t>Key findings</w:t>
            </w:r>
          </w:p>
        </w:tc>
      </w:tr>
      <w:tr w:rsidR="00647BD3" w:rsidRPr="004C63E7" w14:paraId="6D3F81E6" w14:textId="77777777" w:rsidTr="00CE20CF">
        <w:trPr>
          <w:trHeight w:val="412"/>
        </w:trPr>
        <w:tc>
          <w:tcPr>
            <w:tcW w:w="15163" w:type="dxa"/>
            <w:gridSpan w:val="6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47A70389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  <w:r w:rsidRPr="004C63E7">
              <w:rPr>
                <w:rFonts w:ascii="Arial Nova Cond" w:hAnsi="Arial Nova Cond" w:cs="Arial"/>
                <w:b/>
                <w:szCs w:val="24"/>
              </w:rPr>
              <w:t>1.</w:t>
            </w:r>
          </w:p>
        </w:tc>
      </w:tr>
      <w:tr w:rsidR="00647BD3" w:rsidRPr="004C63E7" w14:paraId="6B34B5F3" w14:textId="77777777" w:rsidTr="00CE20CF">
        <w:trPr>
          <w:trHeight w:val="412"/>
        </w:trPr>
        <w:tc>
          <w:tcPr>
            <w:tcW w:w="1516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38673A4F" w14:textId="7F98F5DE" w:rsidR="00647BD3" w:rsidRPr="004C63E7" w:rsidRDefault="00647BD3" w:rsidP="00D44A5D">
            <w:pPr>
              <w:spacing w:before="60" w:after="0"/>
              <w:rPr>
                <w:rFonts w:ascii="Arial Nova Cond" w:hAnsi="Arial Nova Cond" w:cs="Arial"/>
                <w:b/>
                <w:szCs w:val="24"/>
              </w:rPr>
            </w:pPr>
            <w:r w:rsidRPr="004C63E7">
              <w:rPr>
                <w:rFonts w:ascii="Arial Nova Cond" w:hAnsi="Arial Nova Cond" w:cs="Arial"/>
                <w:b/>
                <w:szCs w:val="24"/>
              </w:rPr>
              <w:t>2.</w:t>
            </w:r>
            <w:r w:rsidRPr="004C63E7">
              <w:rPr>
                <w:rFonts w:ascii="Arial Nova Cond" w:hAnsi="Arial Nova Cond" w:cs="Arial"/>
                <w:b/>
                <w:szCs w:val="24"/>
              </w:rPr>
              <w:tab/>
            </w:r>
            <w:r w:rsidRPr="004C63E7">
              <w:rPr>
                <w:rFonts w:ascii="Arial Nova Cond" w:hAnsi="Arial Nova Cond" w:cs="Arial"/>
                <w:b/>
                <w:szCs w:val="24"/>
              </w:rPr>
              <w:tab/>
            </w:r>
            <w:r w:rsidRPr="004C63E7">
              <w:rPr>
                <w:rFonts w:ascii="Arial Nova Cond" w:hAnsi="Arial Nova Cond" w:cs="Arial"/>
                <w:b/>
                <w:szCs w:val="24"/>
              </w:rPr>
              <w:tab/>
            </w:r>
            <w:r w:rsidRPr="004C63E7">
              <w:rPr>
                <w:rFonts w:ascii="Arial Nova Cond" w:hAnsi="Arial Nova Cond" w:cs="Arial"/>
                <w:b/>
                <w:szCs w:val="24"/>
              </w:rPr>
              <w:tab/>
            </w:r>
            <w:r w:rsidRPr="004C63E7">
              <w:rPr>
                <w:rFonts w:ascii="Arial Nova Cond" w:hAnsi="Arial Nova Cond" w:cs="Arial"/>
                <w:b/>
                <w:szCs w:val="24"/>
              </w:rPr>
              <w:tab/>
            </w:r>
            <w:r w:rsidRPr="004C63E7">
              <w:rPr>
                <w:rFonts w:ascii="Arial Nova Cond" w:hAnsi="Arial Nova Cond" w:cs="Arial"/>
                <w:b/>
                <w:szCs w:val="24"/>
              </w:rPr>
              <w:tab/>
            </w:r>
            <w:r w:rsidRPr="004C63E7">
              <w:rPr>
                <w:rFonts w:ascii="Arial Nova Cond" w:hAnsi="Arial Nova Cond" w:cs="Arial"/>
                <w:b/>
                <w:szCs w:val="24"/>
              </w:rPr>
              <w:tab/>
            </w:r>
            <w:r w:rsidRPr="004C63E7">
              <w:rPr>
                <w:rFonts w:ascii="Arial Nova Cond" w:hAnsi="Arial Nova Cond" w:cs="Arial"/>
                <w:b/>
                <w:szCs w:val="24"/>
              </w:rPr>
              <w:tab/>
            </w:r>
            <w:r w:rsidRPr="004C63E7">
              <w:rPr>
                <w:rFonts w:ascii="Arial Nova Cond" w:hAnsi="Arial Nova Cond" w:cs="Arial"/>
                <w:b/>
                <w:szCs w:val="24"/>
              </w:rPr>
              <w:tab/>
            </w:r>
          </w:p>
        </w:tc>
      </w:tr>
      <w:tr w:rsidR="00647BD3" w:rsidRPr="004C63E7" w14:paraId="6EA1AFBE" w14:textId="77777777" w:rsidTr="00CE20CF">
        <w:trPr>
          <w:trHeight w:val="412"/>
        </w:trPr>
        <w:tc>
          <w:tcPr>
            <w:tcW w:w="15163" w:type="dxa"/>
            <w:gridSpan w:val="6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60350F88" w14:textId="3B52D8F5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  <w:r w:rsidRPr="004C63E7">
              <w:rPr>
                <w:rFonts w:ascii="Arial Nova Cond" w:hAnsi="Arial Nova Cond" w:cs="Arial"/>
                <w:b/>
                <w:szCs w:val="24"/>
              </w:rPr>
              <w:t>3.</w:t>
            </w:r>
          </w:p>
        </w:tc>
      </w:tr>
      <w:tr w:rsidR="00647BD3" w:rsidRPr="004C63E7" w14:paraId="3CCBEE3A" w14:textId="77777777" w:rsidTr="00CE20CF">
        <w:trPr>
          <w:trHeight w:val="412"/>
        </w:trPr>
        <w:tc>
          <w:tcPr>
            <w:tcW w:w="3274" w:type="dxa"/>
            <w:gridSpan w:val="2"/>
            <w:shd w:val="clear" w:color="auto" w:fill="1668B1"/>
            <w:vAlign w:val="center"/>
          </w:tcPr>
          <w:p w14:paraId="4BDFF5F9" w14:textId="77777777" w:rsidR="00647BD3" w:rsidRPr="004C63E7" w:rsidRDefault="00647BD3" w:rsidP="00D44A5D">
            <w:pPr>
              <w:spacing w:after="0"/>
              <w:jc w:val="center"/>
              <w:rPr>
                <w:rFonts w:ascii="Arial Nova Cond" w:hAnsi="Arial Nova Cond" w:cs="Arial"/>
                <w:b/>
                <w:color w:val="FFFFFF"/>
                <w:szCs w:val="24"/>
              </w:rPr>
            </w:pPr>
            <w:r w:rsidRPr="004C63E7">
              <w:rPr>
                <w:rFonts w:ascii="Arial Nova Cond" w:hAnsi="Arial Nova Cond" w:cs="Arial"/>
                <w:b/>
                <w:color w:val="FFFFFF"/>
                <w:szCs w:val="24"/>
              </w:rPr>
              <w:t>What did you evaluate?</w:t>
            </w:r>
          </w:p>
        </w:tc>
        <w:tc>
          <w:tcPr>
            <w:tcW w:w="2873" w:type="dxa"/>
            <w:shd w:val="clear" w:color="auto" w:fill="1668B1"/>
            <w:vAlign w:val="center"/>
          </w:tcPr>
          <w:p w14:paraId="69EC254D" w14:textId="77777777" w:rsidR="00647BD3" w:rsidRPr="004C63E7" w:rsidRDefault="00647BD3" w:rsidP="00D44A5D">
            <w:pPr>
              <w:spacing w:after="0"/>
              <w:jc w:val="center"/>
              <w:rPr>
                <w:rFonts w:ascii="Arial Nova Cond" w:hAnsi="Arial Nova Cond" w:cs="Arial"/>
                <w:b/>
                <w:color w:val="FFFFFF"/>
                <w:szCs w:val="24"/>
              </w:rPr>
            </w:pPr>
            <w:r w:rsidRPr="004C63E7">
              <w:rPr>
                <w:rFonts w:ascii="Arial Nova Cond" w:hAnsi="Arial Nova Cond" w:cs="Arial"/>
                <w:b/>
                <w:color w:val="FFFFFF"/>
                <w:szCs w:val="24"/>
              </w:rPr>
              <w:t>How was it measured?</w:t>
            </w:r>
          </w:p>
        </w:tc>
        <w:tc>
          <w:tcPr>
            <w:tcW w:w="2766" w:type="dxa"/>
            <w:shd w:val="clear" w:color="auto" w:fill="1668B1"/>
            <w:vAlign w:val="center"/>
          </w:tcPr>
          <w:p w14:paraId="235FDEA1" w14:textId="77777777" w:rsidR="00647BD3" w:rsidRPr="004C63E7" w:rsidRDefault="00647BD3" w:rsidP="00D44A5D">
            <w:pPr>
              <w:spacing w:after="0"/>
              <w:jc w:val="center"/>
              <w:rPr>
                <w:rFonts w:ascii="Arial Nova Cond" w:hAnsi="Arial Nova Cond" w:cs="Arial"/>
                <w:b/>
                <w:color w:val="FFFFFF"/>
                <w:szCs w:val="24"/>
              </w:rPr>
            </w:pPr>
            <w:r w:rsidRPr="004C63E7">
              <w:rPr>
                <w:rFonts w:ascii="Arial Nova Cond" w:hAnsi="Arial Nova Cond" w:cs="Arial"/>
                <w:b/>
                <w:color w:val="FFFFFF"/>
                <w:szCs w:val="24"/>
              </w:rPr>
              <w:t>What did you find?</w:t>
            </w:r>
          </w:p>
        </w:tc>
        <w:tc>
          <w:tcPr>
            <w:tcW w:w="3059" w:type="dxa"/>
            <w:shd w:val="clear" w:color="auto" w:fill="1668B1"/>
            <w:vAlign w:val="center"/>
          </w:tcPr>
          <w:p w14:paraId="2FEC904B" w14:textId="77777777" w:rsidR="00647BD3" w:rsidRPr="004C63E7" w:rsidRDefault="00647BD3" w:rsidP="00D44A5D">
            <w:pPr>
              <w:spacing w:after="0"/>
              <w:jc w:val="center"/>
              <w:rPr>
                <w:rFonts w:ascii="Arial Nova Cond" w:hAnsi="Arial Nova Cond" w:cs="Arial"/>
                <w:b/>
                <w:color w:val="FFFFFF"/>
                <w:szCs w:val="24"/>
              </w:rPr>
            </w:pPr>
            <w:r w:rsidRPr="004C63E7">
              <w:rPr>
                <w:rFonts w:ascii="Arial Nova Cond" w:hAnsi="Arial Nova Cond" w:cs="Arial"/>
                <w:b/>
                <w:color w:val="FFFFFF"/>
                <w:szCs w:val="24"/>
              </w:rPr>
              <w:t>What are the implications?</w:t>
            </w:r>
          </w:p>
        </w:tc>
        <w:tc>
          <w:tcPr>
            <w:tcW w:w="3191" w:type="dxa"/>
            <w:shd w:val="clear" w:color="auto" w:fill="1668B1"/>
            <w:vAlign w:val="center"/>
          </w:tcPr>
          <w:p w14:paraId="216863DE" w14:textId="77777777" w:rsidR="00647BD3" w:rsidRPr="004C63E7" w:rsidRDefault="00647BD3" w:rsidP="00D44A5D">
            <w:pPr>
              <w:spacing w:after="0"/>
              <w:jc w:val="center"/>
              <w:rPr>
                <w:rFonts w:ascii="Arial Nova Cond" w:hAnsi="Arial Nova Cond" w:cs="Arial"/>
                <w:b/>
                <w:color w:val="FFFFFF"/>
                <w:szCs w:val="24"/>
              </w:rPr>
            </w:pPr>
            <w:r w:rsidRPr="004C63E7">
              <w:rPr>
                <w:rFonts w:ascii="Arial Nova Cond" w:hAnsi="Arial Nova Cond" w:cs="Arial"/>
                <w:b/>
                <w:color w:val="FFFFFF"/>
                <w:szCs w:val="24"/>
              </w:rPr>
              <w:t>What were the challenges?</w:t>
            </w:r>
          </w:p>
        </w:tc>
      </w:tr>
      <w:tr w:rsidR="00647BD3" w:rsidRPr="004C63E7" w14:paraId="7F10F64F" w14:textId="77777777" w:rsidTr="00CE20CF">
        <w:trPr>
          <w:trHeight w:val="412"/>
        </w:trPr>
        <w:tc>
          <w:tcPr>
            <w:tcW w:w="15163" w:type="dxa"/>
            <w:gridSpan w:val="6"/>
            <w:tcBorders>
              <w:bottom w:val="single" w:sz="4" w:space="0" w:color="auto"/>
            </w:tcBorders>
            <w:shd w:val="clear" w:color="auto" w:fill="D1E1EF"/>
            <w:vAlign w:val="center"/>
          </w:tcPr>
          <w:p w14:paraId="767EF1D9" w14:textId="519FDF15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  <w:r w:rsidRPr="004C63E7">
              <w:rPr>
                <w:rFonts w:ascii="Arial Nova Cond" w:hAnsi="Arial Nova Cond" w:cs="Arial"/>
                <w:b/>
                <w:szCs w:val="24"/>
              </w:rPr>
              <w:t>Program aim(s)</w:t>
            </w:r>
          </w:p>
        </w:tc>
      </w:tr>
      <w:tr w:rsidR="00647BD3" w:rsidRPr="004C63E7" w14:paraId="68DB7C40" w14:textId="77777777" w:rsidTr="00CE20CF">
        <w:trPr>
          <w:trHeight w:val="412"/>
        </w:trPr>
        <w:tc>
          <w:tcPr>
            <w:tcW w:w="3274" w:type="dxa"/>
            <w:gridSpan w:val="2"/>
            <w:tcBorders>
              <w:bottom w:val="dashSmallGap" w:sz="4" w:space="0" w:color="auto"/>
            </w:tcBorders>
            <w:vAlign w:val="center"/>
          </w:tcPr>
          <w:p w14:paraId="48C624DE" w14:textId="74FF9A93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2873" w:type="dxa"/>
            <w:tcBorders>
              <w:bottom w:val="dashSmallGap" w:sz="4" w:space="0" w:color="auto"/>
            </w:tcBorders>
            <w:vAlign w:val="center"/>
          </w:tcPr>
          <w:p w14:paraId="74812F56" w14:textId="65D9E820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2766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1B01FC84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3059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36411A9D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3191" w:type="dxa"/>
            <w:tcBorders>
              <w:bottom w:val="dashSmallGap" w:sz="4" w:space="0" w:color="auto"/>
            </w:tcBorders>
            <w:vAlign w:val="center"/>
          </w:tcPr>
          <w:p w14:paraId="7AA6B786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</w:tr>
      <w:tr w:rsidR="00647BD3" w:rsidRPr="004C63E7" w14:paraId="77BF4FC0" w14:textId="77777777" w:rsidTr="00CE20CF">
        <w:trPr>
          <w:trHeight w:val="412"/>
        </w:trPr>
        <w:tc>
          <w:tcPr>
            <w:tcW w:w="327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3A84BB" w14:textId="1F479031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28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02DFD6" w14:textId="2DD7AE20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276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2851EFC8" w14:textId="36DE2F64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30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6A6899BB" w14:textId="255B9BA3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DE7F1D" w14:textId="306AFD30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</w:tr>
      <w:tr w:rsidR="00647BD3" w:rsidRPr="004C63E7" w14:paraId="0D6233AE" w14:textId="77777777" w:rsidTr="00CE20CF">
        <w:trPr>
          <w:trHeight w:val="412"/>
        </w:trPr>
        <w:tc>
          <w:tcPr>
            <w:tcW w:w="3274" w:type="dxa"/>
            <w:gridSpan w:val="2"/>
            <w:tcBorders>
              <w:top w:val="dashSmallGap" w:sz="4" w:space="0" w:color="auto"/>
            </w:tcBorders>
            <w:vAlign w:val="center"/>
          </w:tcPr>
          <w:p w14:paraId="01637F40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2873" w:type="dxa"/>
            <w:tcBorders>
              <w:top w:val="dashSmallGap" w:sz="4" w:space="0" w:color="auto"/>
            </w:tcBorders>
            <w:vAlign w:val="center"/>
          </w:tcPr>
          <w:p w14:paraId="61156F86" w14:textId="0201B90E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2766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0E644725" w14:textId="463FC1C3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3059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3809FEC1" w14:textId="736FD7CF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3191" w:type="dxa"/>
            <w:tcBorders>
              <w:top w:val="dashSmallGap" w:sz="4" w:space="0" w:color="auto"/>
            </w:tcBorders>
            <w:vAlign w:val="center"/>
          </w:tcPr>
          <w:p w14:paraId="727F014F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</w:tr>
      <w:tr w:rsidR="00647BD3" w:rsidRPr="004C63E7" w14:paraId="49C69A93" w14:textId="77777777" w:rsidTr="00CE20CF">
        <w:trPr>
          <w:trHeight w:val="412"/>
        </w:trPr>
        <w:tc>
          <w:tcPr>
            <w:tcW w:w="15163" w:type="dxa"/>
            <w:gridSpan w:val="6"/>
            <w:tcBorders>
              <w:bottom w:val="single" w:sz="4" w:space="0" w:color="auto"/>
            </w:tcBorders>
            <w:shd w:val="clear" w:color="auto" w:fill="D1E1EF"/>
            <w:vAlign w:val="center"/>
          </w:tcPr>
          <w:p w14:paraId="0B6556FB" w14:textId="6E494EB5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  <w:r w:rsidRPr="004C63E7">
              <w:rPr>
                <w:rFonts w:ascii="Arial Nova Cond" w:hAnsi="Arial Nova Cond" w:cs="Arial"/>
                <w:b/>
                <w:szCs w:val="24"/>
              </w:rPr>
              <w:t>Program objectives</w:t>
            </w:r>
          </w:p>
        </w:tc>
      </w:tr>
      <w:tr w:rsidR="00647BD3" w:rsidRPr="004C63E7" w14:paraId="6FD65F0C" w14:textId="77777777" w:rsidTr="00CE20CF">
        <w:trPr>
          <w:trHeight w:val="412"/>
        </w:trPr>
        <w:tc>
          <w:tcPr>
            <w:tcW w:w="3274" w:type="dxa"/>
            <w:gridSpan w:val="2"/>
            <w:tcBorders>
              <w:bottom w:val="dashSmallGap" w:sz="4" w:space="0" w:color="auto"/>
            </w:tcBorders>
            <w:vAlign w:val="center"/>
          </w:tcPr>
          <w:p w14:paraId="6324C680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2873" w:type="dxa"/>
            <w:tcBorders>
              <w:bottom w:val="dashSmallGap" w:sz="4" w:space="0" w:color="auto"/>
            </w:tcBorders>
            <w:vAlign w:val="center"/>
          </w:tcPr>
          <w:p w14:paraId="14E0192F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2766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7432DD23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3059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5E5A8957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3191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253B1BC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</w:tr>
      <w:tr w:rsidR="00647BD3" w:rsidRPr="004C63E7" w14:paraId="4900C6BE" w14:textId="77777777" w:rsidTr="00CE20CF">
        <w:trPr>
          <w:trHeight w:val="412"/>
        </w:trPr>
        <w:tc>
          <w:tcPr>
            <w:tcW w:w="327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0942D4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28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556F0C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276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2C91E365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30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73CD70D5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6E7EBC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</w:tr>
      <w:tr w:rsidR="00647BD3" w:rsidRPr="004C63E7" w14:paraId="471C5C8B" w14:textId="77777777" w:rsidTr="00CE20CF">
        <w:trPr>
          <w:trHeight w:val="412"/>
        </w:trPr>
        <w:tc>
          <w:tcPr>
            <w:tcW w:w="3274" w:type="dxa"/>
            <w:gridSpan w:val="2"/>
            <w:tcBorders>
              <w:top w:val="dashSmallGap" w:sz="4" w:space="0" w:color="auto"/>
            </w:tcBorders>
            <w:vAlign w:val="center"/>
          </w:tcPr>
          <w:p w14:paraId="3DD535B3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2873" w:type="dxa"/>
            <w:tcBorders>
              <w:top w:val="dashSmallGap" w:sz="4" w:space="0" w:color="auto"/>
            </w:tcBorders>
            <w:vAlign w:val="center"/>
          </w:tcPr>
          <w:p w14:paraId="3779E33A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2766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5A0F01AF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3059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0CC079B5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4F09D425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</w:tr>
      <w:tr w:rsidR="00647BD3" w:rsidRPr="004C63E7" w14:paraId="5ED30CFE" w14:textId="77777777" w:rsidTr="00CE20CF">
        <w:trPr>
          <w:trHeight w:val="412"/>
        </w:trPr>
        <w:tc>
          <w:tcPr>
            <w:tcW w:w="15163" w:type="dxa"/>
            <w:gridSpan w:val="6"/>
            <w:tcBorders>
              <w:bottom w:val="single" w:sz="4" w:space="0" w:color="auto"/>
            </w:tcBorders>
            <w:shd w:val="clear" w:color="auto" w:fill="D1E1EF"/>
            <w:vAlign w:val="center"/>
          </w:tcPr>
          <w:p w14:paraId="261716D1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  <w:r w:rsidRPr="004C63E7">
              <w:rPr>
                <w:rFonts w:ascii="Arial Nova Cond" w:hAnsi="Arial Nova Cond" w:cs="Arial"/>
                <w:b/>
                <w:szCs w:val="24"/>
              </w:rPr>
              <w:t>Program activities</w:t>
            </w:r>
          </w:p>
        </w:tc>
      </w:tr>
      <w:tr w:rsidR="00647BD3" w:rsidRPr="004C63E7" w14:paraId="44152113" w14:textId="77777777" w:rsidTr="00CE20CF">
        <w:trPr>
          <w:trHeight w:val="412"/>
        </w:trPr>
        <w:tc>
          <w:tcPr>
            <w:tcW w:w="3274" w:type="dxa"/>
            <w:gridSpan w:val="2"/>
            <w:tcBorders>
              <w:bottom w:val="dashSmallGap" w:sz="4" w:space="0" w:color="auto"/>
            </w:tcBorders>
            <w:vAlign w:val="center"/>
          </w:tcPr>
          <w:p w14:paraId="61A64789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2873" w:type="dxa"/>
            <w:tcBorders>
              <w:bottom w:val="dashSmallGap" w:sz="4" w:space="0" w:color="auto"/>
            </w:tcBorders>
            <w:vAlign w:val="center"/>
          </w:tcPr>
          <w:p w14:paraId="431335C0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2766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5301DE91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3059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09C43606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3191" w:type="dxa"/>
            <w:tcBorders>
              <w:bottom w:val="dashSmallGap" w:sz="4" w:space="0" w:color="auto"/>
            </w:tcBorders>
            <w:vAlign w:val="center"/>
          </w:tcPr>
          <w:p w14:paraId="47593362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</w:tr>
      <w:tr w:rsidR="00647BD3" w:rsidRPr="004C63E7" w14:paraId="3383CFAA" w14:textId="77777777" w:rsidTr="00CE20CF">
        <w:trPr>
          <w:trHeight w:val="412"/>
        </w:trPr>
        <w:tc>
          <w:tcPr>
            <w:tcW w:w="327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A2B402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28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E0B652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276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54BF62E5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30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4D41D5D0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B4789B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</w:tr>
      <w:tr w:rsidR="00647BD3" w:rsidRPr="004C63E7" w14:paraId="142383D2" w14:textId="77777777" w:rsidTr="00CE20CF">
        <w:trPr>
          <w:trHeight w:val="412"/>
        </w:trPr>
        <w:tc>
          <w:tcPr>
            <w:tcW w:w="3274" w:type="dxa"/>
            <w:gridSpan w:val="2"/>
            <w:tcBorders>
              <w:top w:val="dashSmallGap" w:sz="4" w:space="0" w:color="auto"/>
            </w:tcBorders>
            <w:vAlign w:val="center"/>
          </w:tcPr>
          <w:p w14:paraId="62C28240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2873" w:type="dxa"/>
            <w:tcBorders>
              <w:top w:val="dashSmallGap" w:sz="4" w:space="0" w:color="auto"/>
            </w:tcBorders>
            <w:vAlign w:val="center"/>
          </w:tcPr>
          <w:p w14:paraId="5B0BB4C1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2766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6B223258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3059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19F238D5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3191" w:type="dxa"/>
            <w:tcBorders>
              <w:top w:val="dashSmallGap" w:sz="4" w:space="0" w:color="auto"/>
            </w:tcBorders>
            <w:vAlign w:val="center"/>
          </w:tcPr>
          <w:p w14:paraId="7C7AF55A" w14:textId="77777777" w:rsidR="00647BD3" w:rsidRPr="004C63E7" w:rsidRDefault="00647BD3" w:rsidP="00D44A5D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</w:tr>
    </w:tbl>
    <w:p w14:paraId="3031B52B" w14:textId="182E8E89" w:rsidR="00EA1ACB" w:rsidRDefault="00C91833" w:rsidP="00D724E2">
      <w:pPr>
        <w:keepNext/>
        <w:keepLines/>
        <w:spacing w:before="240" w:after="60"/>
        <w:outlineLvl w:val="1"/>
        <w:rPr>
          <w:szCs w:val="24"/>
        </w:rPr>
      </w:pPr>
      <w:bookmarkStart w:id="6" w:name="_Toc89437662"/>
      <w:r>
        <w:rPr>
          <w:rFonts w:eastAsia="Times New Roman"/>
          <w:b/>
          <w:bCs/>
          <w:color w:val="000000"/>
          <w:sz w:val="26"/>
          <w:szCs w:val="26"/>
        </w:rPr>
        <w:t xml:space="preserve">    </w:t>
      </w:r>
      <w:bookmarkStart w:id="7" w:name="_Toc95318430"/>
      <w:r w:rsidR="00CF0952">
        <w:rPr>
          <w:rFonts w:eastAsia="Times New Roman"/>
          <w:b/>
          <w:bCs/>
          <w:color w:val="000000"/>
          <w:sz w:val="26"/>
          <w:szCs w:val="26"/>
        </w:rPr>
        <w:t xml:space="preserve">  </w:t>
      </w:r>
      <w:bookmarkEnd w:id="6"/>
      <w:bookmarkEnd w:id="7"/>
    </w:p>
    <w:p w14:paraId="531E864F" w14:textId="7C4C21A5" w:rsidR="00EF313F" w:rsidRPr="00EF313F" w:rsidRDefault="00EF313F" w:rsidP="00CF0952">
      <w:pPr>
        <w:keepNext/>
        <w:keepLines/>
        <w:spacing w:after="60"/>
        <w:outlineLvl w:val="0"/>
        <w:rPr>
          <w:sz w:val="22"/>
        </w:rPr>
      </w:pPr>
    </w:p>
    <w:sectPr w:rsidR="00EF313F" w:rsidRPr="00EF313F" w:rsidSect="00CF0952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 w:code="9"/>
      <w:pgMar w:top="425" w:right="720" w:bottom="425" w:left="720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AB3A7" w14:textId="77777777" w:rsidR="006C4271" w:rsidRDefault="006C4271" w:rsidP="00743BE0">
      <w:pPr>
        <w:spacing w:after="0"/>
      </w:pPr>
      <w:r>
        <w:separator/>
      </w:r>
    </w:p>
  </w:endnote>
  <w:endnote w:type="continuationSeparator" w:id="0">
    <w:p w14:paraId="1A8A423F" w14:textId="77777777" w:rsidR="006C4271" w:rsidRDefault="006C4271" w:rsidP="00743B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446F2" w14:textId="77777777" w:rsidR="006C4271" w:rsidRDefault="006C4271" w:rsidP="00375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BB4DB" w14:textId="77777777" w:rsidR="006C4271" w:rsidRDefault="006C4271" w:rsidP="00743BE0">
      <w:pPr>
        <w:spacing w:after="0"/>
      </w:pPr>
      <w:r>
        <w:separator/>
      </w:r>
    </w:p>
  </w:footnote>
  <w:footnote w:type="continuationSeparator" w:id="0">
    <w:p w14:paraId="127839B3" w14:textId="77777777" w:rsidR="006C4271" w:rsidRDefault="006C4271" w:rsidP="00743B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B57BC" w14:textId="1C2A2725" w:rsidR="006C4271" w:rsidRDefault="006C4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B2A5B" w14:textId="182C6EDD" w:rsidR="006C4271" w:rsidRDefault="006C4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059C3" w14:textId="4E1F270E" w:rsidR="006C4271" w:rsidRDefault="006C42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85481"/>
    <w:multiLevelType w:val="hybridMultilevel"/>
    <w:tmpl w:val="9F7259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36BAC"/>
    <w:multiLevelType w:val="hybridMultilevel"/>
    <w:tmpl w:val="47ECBB0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74A8A"/>
    <w:multiLevelType w:val="hybridMultilevel"/>
    <w:tmpl w:val="A6D60E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B6349"/>
    <w:multiLevelType w:val="hybridMultilevel"/>
    <w:tmpl w:val="55DA28A6"/>
    <w:lvl w:ilvl="0" w:tplc="4E660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7C83"/>
    <w:multiLevelType w:val="hybridMultilevel"/>
    <w:tmpl w:val="FA22A2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D32B08"/>
    <w:multiLevelType w:val="hybridMultilevel"/>
    <w:tmpl w:val="18B895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360777"/>
    <w:multiLevelType w:val="hybridMultilevel"/>
    <w:tmpl w:val="A8BCCD16"/>
    <w:lvl w:ilvl="0" w:tplc="4CB0941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B04CF"/>
    <w:multiLevelType w:val="multilevel"/>
    <w:tmpl w:val="1B7014B8"/>
    <w:lvl w:ilvl="0">
      <w:start w:val="6"/>
      <w:numFmt w:val="decimal"/>
      <w:lvlText w:val="%1."/>
      <w:lvlJc w:val="left"/>
      <w:pPr>
        <w:ind w:left="357" w:hanging="357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cs="Times New Roman" w:hint="default"/>
        <w:b/>
        <w:color w:val="auto"/>
      </w:rPr>
    </w:lvl>
    <w:lvl w:ilvl="2">
      <w:start w:val="1"/>
      <w:numFmt w:val="decimal"/>
      <w:lvlText w:val="1.%3."/>
      <w:lvlJc w:val="left"/>
      <w:pPr>
        <w:ind w:left="720" w:hanging="663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8" w15:restartNumberingAfterBreak="0">
    <w:nsid w:val="182456B3"/>
    <w:multiLevelType w:val="hybridMultilevel"/>
    <w:tmpl w:val="432C5C86"/>
    <w:lvl w:ilvl="0" w:tplc="64FEFDE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83F88"/>
    <w:multiLevelType w:val="hybridMultilevel"/>
    <w:tmpl w:val="016E1686"/>
    <w:lvl w:ilvl="0" w:tplc="3E942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C1DDC"/>
    <w:multiLevelType w:val="hybridMultilevel"/>
    <w:tmpl w:val="93A00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C3140"/>
    <w:multiLevelType w:val="hybridMultilevel"/>
    <w:tmpl w:val="36604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87122"/>
    <w:multiLevelType w:val="hybridMultilevel"/>
    <w:tmpl w:val="C6CE596C"/>
    <w:lvl w:ilvl="0" w:tplc="3E942AA8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004B8D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47C28"/>
    <w:multiLevelType w:val="hybridMultilevel"/>
    <w:tmpl w:val="C8A281B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2A1EBB"/>
    <w:multiLevelType w:val="hybridMultilevel"/>
    <w:tmpl w:val="5B24F2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8A792A"/>
    <w:multiLevelType w:val="hybridMultilevel"/>
    <w:tmpl w:val="7E2AB2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654084"/>
    <w:multiLevelType w:val="hybridMultilevel"/>
    <w:tmpl w:val="7AE886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275229"/>
    <w:multiLevelType w:val="hybridMultilevel"/>
    <w:tmpl w:val="784C6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B7947"/>
    <w:multiLevelType w:val="hybridMultilevel"/>
    <w:tmpl w:val="F2C61952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004B8D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9219C"/>
    <w:multiLevelType w:val="hybridMultilevel"/>
    <w:tmpl w:val="E0605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25D7E"/>
    <w:multiLevelType w:val="hybridMultilevel"/>
    <w:tmpl w:val="F47838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C145DC"/>
    <w:multiLevelType w:val="hybridMultilevel"/>
    <w:tmpl w:val="B2366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E20C3"/>
    <w:multiLevelType w:val="hybridMultilevel"/>
    <w:tmpl w:val="036EE4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B63F6D"/>
    <w:multiLevelType w:val="hybridMultilevel"/>
    <w:tmpl w:val="EDD0FE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32772A"/>
    <w:multiLevelType w:val="hybridMultilevel"/>
    <w:tmpl w:val="9468FD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1D5237"/>
    <w:multiLevelType w:val="hybridMultilevel"/>
    <w:tmpl w:val="7C2C24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9723C"/>
    <w:multiLevelType w:val="hybridMultilevel"/>
    <w:tmpl w:val="816C6E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74993"/>
    <w:multiLevelType w:val="hybridMultilevel"/>
    <w:tmpl w:val="AEFEF0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A273FB"/>
    <w:multiLevelType w:val="hybridMultilevel"/>
    <w:tmpl w:val="7E4CC214"/>
    <w:lvl w:ilvl="0" w:tplc="78DE772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F5071C"/>
    <w:multiLevelType w:val="hybridMultilevel"/>
    <w:tmpl w:val="BCFA6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62A95"/>
    <w:multiLevelType w:val="hybridMultilevel"/>
    <w:tmpl w:val="254E8466"/>
    <w:lvl w:ilvl="0" w:tplc="DAC2DDF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9456CB"/>
    <w:multiLevelType w:val="hybridMultilevel"/>
    <w:tmpl w:val="52E0F2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5E228C"/>
    <w:multiLevelType w:val="hybridMultilevel"/>
    <w:tmpl w:val="2CBA27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0F1583"/>
    <w:multiLevelType w:val="hybridMultilevel"/>
    <w:tmpl w:val="D2324DF2"/>
    <w:lvl w:ilvl="0" w:tplc="64FEFDE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7AC9392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4B8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2027D"/>
    <w:multiLevelType w:val="hybridMultilevel"/>
    <w:tmpl w:val="5CC2EC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F272BB"/>
    <w:multiLevelType w:val="hybridMultilevel"/>
    <w:tmpl w:val="97E4B3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9258CB"/>
    <w:multiLevelType w:val="hybridMultilevel"/>
    <w:tmpl w:val="7AE87306"/>
    <w:lvl w:ilvl="0" w:tplc="64FEFDE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630A6"/>
    <w:multiLevelType w:val="multilevel"/>
    <w:tmpl w:val="98B60D8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default"/>
        <w:b/>
        <w:color w:val="auto"/>
      </w:rPr>
    </w:lvl>
    <w:lvl w:ilvl="2">
      <w:start w:val="1"/>
      <w:numFmt w:val="decimal"/>
      <w:lvlText w:val="1.%3."/>
      <w:lvlJc w:val="left"/>
      <w:pPr>
        <w:ind w:left="720" w:hanging="663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39" w15:restartNumberingAfterBreak="0">
    <w:nsid w:val="714E099D"/>
    <w:multiLevelType w:val="hybridMultilevel"/>
    <w:tmpl w:val="094C1B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4C2672"/>
    <w:multiLevelType w:val="hybridMultilevel"/>
    <w:tmpl w:val="B1827E7C"/>
    <w:lvl w:ilvl="0" w:tplc="64FEFDE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4B5C"/>
    <w:multiLevelType w:val="hybridMultilevel"/>
    <w:tmpl w:val="28BADFC2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004B8D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72D67"/>
    <w:multiLevelType w:val="hybridMultilevel"/>
    <w:tmpl w:val="37D2C6DA"/>
    <w:lvl w:ilvl="0" w:tplc="416AD7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0"/>
  </w:num>
  <w:num w:numId="3">
    <w:abstractNumId w:val="41"/>
  </w:num>
  <w:num w:numId="4">
    <w:abstractNumId w:val="18"/>
  </w:num>
  <w:num w:numId="5">
    <w:abstractNumId w:val="12"/>
  </w:num>
  <w:num w:numId="6">
    <w:abstractNumId w:val="9"/>
  </w:num>
  <w:num w:numId="7">
    <w:abstractNumId w:val="25"/>
  </w:num>
  <w:num w:numId="8">
    <w:abstractNumId w:val="38"/>
  </w:num>
  <w:num w:numId="9">
    <w:abstractNumId w:val="3"/>
  </w:num>
  <w:num w:numId="10">
    <w:abstractNumId w:val="36"/>
  </w:num>
  <w:num w:numId="11">
    <w:abstractNumId w:val="17"/>
  </w:num>
  <w:num w:numId="12">
    <w:abstractNumId w:val="7"/>
  </w:num>
  <w:num w:numId="13">
    <w:abstractNumId w:val="22"/>
  </w:num>
  <w:num w:numId="14">
    <w:abstractNumId w:val="15"/>
  </w:num>
  <w:num w:numId="15">
    <w:abstractNumId w:val="4"/>
  </w:num>
  <w:num w:numId="16">
    <w:abstractNumId w:val="32"/>
  </w:num>
  <w:num w:numId="17">
    <w:abstractNumId w:val="20"/>
  </w:num>
  <w:num w:numId="18">
    <w:abstractNumId w:val="23"/>
  </w:num>
  <w:num w:numId="19">
    <w:abstractNumId w:val="13"/>
  </w:num>
  <w:num w:numId="20">
    <w:abstractNumId w:val="6"/>
  </w:num>
  <w:num w:numId="21">
    <w:abstractNumId w:val="28"/>
  </w:num>
  <w:num w:numId="22">
    <w:abstractNumId w:val="30"/>
  </w:num>
  <w:num w:numId="23">
    <w:abstractNumId w:val="40"/>
  </w:num>
  <w:num w:numId="24">
    <w:abstractNumId w:val="37"/>
  </w:num>
  <w:num w:numId="25">
    <w:abstractNumId w:val="8"/>
  </w:num>
  <w:num w:numId="26">
    <w:abstractNumId w:val="33"/>
  </w:num>
  <w:num w:numId="27">
    <w:abstractNumId w:val="26"/>
  </w:num>
  <w:num w:numId="28">
    <w:abstractNumId w:val="5"/>
  </w:num>
  <w:num w:numId="29">
    <w:abstractNumId w:val="35"/>
  </w:num>
  <w:num w:numId="30">
    <w:abstractNumId w:val="0"/>
  </w:num>
  <w:num w:numId="31">
    <w:abstractNumId w:val="2"/>
  </w:num>
  <w:num w:numId="32">
    <w:abstractNumId w:val="31"/>
  </w:num>
  <w:num w:numId="33">
    <w:abstractNumId w:val="24"/>
  </w:num>
  <w:num w:numId="34">
    <w:abstractNumId w:val="11"/>
  </w:num>
  <w:num w:numId="35">
    <w:abstractNumId w:val="14"/>
  </w:num>
  <w:num w:numId="36">
    <w:abstractNumId w:val="1"/>
  </w:num>
  <w:num w:numId="37">
    <w:abstractNumId w:val="29"/>
  </w:num>
  <w:num w:numId="38">
    <w:abstractNumId w:val="16"/>
  </w:num>
  <w:num w:numId="39">
    <w:abstractNumId w:val="39"/>
  </w:num>
  <w:num w:numId="40">
    <w:abstractNumId w:val="19"/>
  </w:num>
  <w:num w:numId="41">
    <w:abstractNumId w:val="21"/>
  </w:num>
  <w:num w:numId="42">
    <w:abstractNumId w:val="4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Vancouver Superscript&lt;/Style&gt;&lt;LeftDelim&gt;{&lt;/LeftDelim&gt;&lt;RightDelim&gt;}&lt;/RightDelim&gt;&lt;FontName&gt;ArialMTStd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204D71"/>
    <w:rsid w:val="0000010A"/>
    <w:rsid w:val="00001D8B"/>
    <w:rsid w:val="000031F3"/>
    <w:rsid w:val="00015A31"/>
    <w:rsid w:val="000544FB"/>
    <w:rsid w:val="00063EC5"/>
    <w:rsid w:val="000656B5"/>
    <w:rsid w:val="00065D22"/>
    <w:rsid w:val="000A018D"/>
    <w:rsid w:val="000A06FA"/>
    <w:rsid w:val="000C0CAC"/>
    <w:rsid w:val="000C1184"/>
    <w:rsid w:val="000D36AC"/>
    <w:rsid w:val="000D4131"/>
    <w:rsid w:val="000F0FE8"/>
    <w:rsid w:val="000F1793"/>
    <w:rsid w:val="00104839"/>
    <w:rsid w:val="00121966"/>
    <w:rsid w:val="00126022"/>
    <w:rsid w:val="001266B8"/>
    <w:rsid w:val="00131497"/>
    <w:rsid w:val="00137186"/>
    <w:rsid w:val="0013769F"/>
    <w:rsid w:val="00143376"/>
    <w:rsid w:val="001437E0"/>
    <w:rsid w:val="001455E7"/>
    <w:rsid w:val="00146A28"/>
    <w:rsid w:val="0016439E"/>
    <w:rsid w:val="0016523D"/>
    <w:rsid w:val="00166238"/>
    <w:rsid w:val="00167285"/>
    <w:rsid w:val="00171B7B"/>
    <w:rsid w:val="001743E6"/>
    <w:rsid w:val="00183A46"/>
    <w:rsid w:val="00196038"/>
    <w:rsid w:val="0019720D"/>
    <w:rsid w:val="001C7D1F"/>
    <w:rsid w:val="001D3D20"/>
    <w:rsid w:val="001E61A5"/>
    <w:rsid w:val="001F1B80"/>
    <w:rsid w:val="001F3C50"/>
    <w:rsid w:val="001F6030"/>
    <w:rsid w:val="001F68E9"/>
    <w:rsid w:val="001F6D5D"/>
    <w:rsid w:val="00201859"/>
    <w:rsid w:val="00204D71"/>
    <w:rsid w:val="00205393"/>
    <w:rsid w:val="002057D5"/>
    <w:rsid w:val="002203F2"/>
    <w:rsid w:val="00220E8F"/>
    <w:rsid w:val="00231403"/>
    <w:rsid w:val="00231836"/>
    <w:rsid w:val="00241804"/>
    <w:rsid w:val="002506B5"/>
    <w:rsid w:val="00265B23"/>
    <w:rsid w:val="00274081"/>
    <w:rsid w:val="002759B7"/>
    <w:rsid w:val="002902D8"/>
    <w:rsid w:val="00295899"/>
    <w:rsid w:val="00297BBE"/>
    <w:rsid w:val="002A7A5E"/>
    <w:rsid w:val="002B0A5C"/>
    <w:rsid w:val="002B0D38"/>
    <w:rsid w:val="002B113F"/>
    <w:rsid w:val="002B7101"/>
    <w:rsid w:val="002C7C55"/>
    <w:rsid w:val="002C7D7D"/>
    <w:rsid w:val="00300847"/>
    <w:rsid w:val="00306B87"/>
    <w:rsid w:val="00307CDC"/>
    <w:rsid w:val="003103F2"/>
    <w:rsid w:val="003354F0"/>
    <w:rsid w:val="003416B3"/>
    <w:rsid w:val="003472CF"/>
    <w:rsid w:val="00350203"/>
    <w:rsid w:val="00355004"/>
    <w:rsid w:val="00367085"/>
    <w:rsid w:val="00370B63"/>
    <w:rsid w:val="00374451"/>
    <w:rsid w:val="00375931"/>
    <w:rsid w:val="003929E7"/>
    <w:rsid w:val="003A2F01"/>
    <w:rsid w:val="003A66F5"/>
    <w:rsid w:val="003A6AA5"/>
    <w:rsid w:val="003C024E"/>
    <w:rsid w:val="003D6ACF"/>
    <w:rsid w:val="003E5503"/>
    <w:rsid w:val="004147A9"/>
    <w:rsid w:val="00415AB9"/>
    <w:rsid w:val="00420B67"/>
    <w:rsid w:val="0042202E"/>
    <w:rsid w:val="004230A8"/>
    <w:rsid w:val="00427800"/>
    <w:rsid w:val="00433B0D"/>
    <w:rsid w:val="004444FF"/>
    <w:rsid w:val="004447AF"/>
    <w:rsid w:val="00463DC0"/>
    <w:rsid w:val="00466DB9"/>
    <w:rsid w:val="00470C6D"/>
    <w:rsid w:val="00471692"/>
    <w:rsid w:val="00484089"/>
    <w:rsid w:val="00485A92"/>
    <w:rsid w:val="004A609E"/>
    <w:rsid w:val="004B6C91"/>
    <w:rsid w:val="004C185D"/>
    <w:rsid w:val="004C2780"/>
    <w:rsid w:val="004C63E7"/>
    <w:rsid w:val="004C6976"/>
    <w:rsid w:val="004D0A1D"/>
    <w:rsid w:val="004D1DEC"/>
    <w:rsid w:val="0050731C"/>
    <w:rsid w:val="005305AF"/>
    <w:rsid w:val="00535E0C"/>
    <w:rsid w:val="0054290E"/>
    <w:rsid w:val="0056716B"/>
    <w:rsid w:val="00574352"/>
    <w:rsid w:val="00584BE6"/>
    <w:rsid w:val="005949AC"/>
    <w:rsid w:val="005A409E"/>
    <w:rsid w:val="005A4852"/>
    <w:rsid w:val="005A57DA"/>
    <w:rsid w:val="005D4BB0"/>
    <w:rsid w:val="005E5A35"/>
    <w:rsid w:val="005F208A"/>
    <w:rsid w:val="00622689"/>
    <w:rsid w:val="00622E98"/>
    <w:rsid w:val="0064686E"/>
    <w:rsid w:val="00647BD3"/>
    <w:rsid w:val="00666178"/>
    <w:rsid w:val="00667014"/>
    <w:rsid w:val="0068033E"/>
    <w:rsid w:val="006835F2"/>
    <w:rsid w:val="006A5F6D"/>
    <w:rsid w:val="006B7AA7"/>
    <w:rsid w:val="006C4271"/>
    <w:rsid w:val="006D3D54"/>
    <w:rsid w:val="006D43A3"/>
    <w:rsid w:val="006E56F8"/>
    <w:rsid w:val="006F2481"/>
    <w:rsid w:val="006F52D0"/>
    <w:rsid w:val="006F535B"/>
    <w:rsid w:val="007117B1"/>
    <w:rsid w:val="00714886"/>
    <w:rsid w:val="00715F73"/>
    <w:rsid w:val="0073725A"/>
    <w:rsid w:val="00737F90"/>
    <w:rsid w:val="007437AC"/>
    <w:rsid w:val="00743BE0"/>
    <w:rsid w:val="00746EB4"/>
    <w:rsid w:val="00756256"/>
    <w:rsid w:val="007662AF"/>
    <w:rsid w:val="00766599"/>
    <w:rsid w:val="0077027C"/>
    <w:rsid w:val="00771E1C"/>
    <w:rsid w:val="00780778"/>
    <w:rsid w:val="007846E2"/>
    <w:rsid w:val="00784E14"/>
    <w:rsid w:val="007922C2"/>
    <w:rsid w:val="007A1080"/>
    <w:rsid w:val="007B41BF"/>
    <w:rsid w:val="007C4818"/>
    <w:rsid w:val="007C7F59"/>
    <w:rsid w:val="007D793C"/>
    <w:rsid w:val="008028B2"/>
    <w:rsid w:val="00811F27"/>
    <w:rsid w:val="00835AB6"/>
    <w:rsid w:val="00836FE3"/>
    <w:rsid w:val="00840E89"/>
    <w:rsid w:val="0085089F"/>
    <w:rsid w:val="00863A06"/>
    <w:rsid w:val="00864A07"/>
    <w:rsid w:val="008813F9"/>
    <w:rsid w:val="00881846"/>
    <w:rsid w:val="008828AE"/>
    <w:rsid w:val="00897837"/>
    <w:rsid w:val="008B5F71"/>
    <w:rsid w:val="008C0CB2"/>
    <w:rsid w:val="008D6D6F"/>
    <w:rsid w:val="008F3001"/>
    <w:rsid w:val="008F425F"/>
    <w:rsid w:val="008F535F"/>
    <w:rsid w:val="008F7FE4"/>
    <w:rsid w:val="00906201"/>
    <w:rsid w:val="0091583A"/>
    <w:rsid w:val="00922C06"/>
    <w:rsid w:val="00922D76"/>
    <w:rsid w:val="00930DF8"/>
    <w:rsid w:val="009570CB"/>
    <w:rsid w:val="009640D3"/>
    <w:rsid w:val="009668ED"/>
    <w:rsid w:val="0097398C"/>
    <w:rsid w:val="00981DA1"/>
    <w:rsid w:val="00985681"/>
    <w:rsid w:val="00990D6C"/>
    <w:rsid w:val="00991C8B"/>
    <w:rsid w:val="0099407E"/>
    <w:rsid w:val="00996557"/>
    <w:rsid w:val="009B0E81"/>
    <w:rsid w:val="009C72E0"/>
    <w:rsid w:val="009D0807"/>
    <w:rsid w:val="00A066A1"/>
    <w:rsid w:val="00A11BBC"/>
    <w:rsid w:val="00A3300B"/>
    <w:rsid w:val="00A333CB"/>
    <w:rsid w:val="00A40D75"/>
    <w:rsid w:val="00A44866"/>
    <w:rsid w:val="00A530B4"/>
    <w:rsid w:val="00A715B7"/>
    <w:rsid w:val="00A86B19"/>
    <w:rsid w:val="00A9145A"/>
    <w:rsid w:val="00A91C4C"/>
    <w:rsid w:val="00AC63D7"/>
    <w:rsid w:val="00AC64A7"/>
    <w:rsid w:val="00AC6FB5"/>
    <w:rsid w:val="00AD0DB6"/>
    <w:rsid w:val="00AD1758"/>
    <w:rsid w:val="00AD5EA3"/>
    <w:rsid w:val="00AF14AD"/>
    <w:rsid w:val="00AF389D"/>
    <w:rsid w:val="00AF5B90"/>
    <w:rsid w:val="00AF7C07"/>
    <w:rsid w:val="00B3718F"/>
    <w:rsid w:val="00B6038F"/>
    <w:rsid w:val="00B662A4"/>
    <w:rsid w:val="00B7003F"/>
    <w:rsid w:val="00B703FF"/>
    <w:rsid w:val="00B7391D"/>
    <w:rsid w:val="00B74850"/>
    <w:rsid w:val="00B7739F"/>
    <w:rsid w:val="00B83F11"/>
    <w:rsid w:val="00B91D0A"/>
    <w:rsid w:val="00BA1481"/>
    <w:rsid w:val="00BA6BEB"/>
    <w:rsid w:val="00BA7223"/>
    <w:rsid w:val="00BB5682"/>
    <w:rsid w:val="00BC23CF"/>
    <w:rsid w:val="00BD0681"/>
    <w:rsid w:val="00BD41EB"/>
    <w:rsid w:val="00BE3C2D"/>
    <w:rsid w:val="00BE4010"/>
    <w:rsid w:val="00BE4D92"/>
    <w:rsid w:val="00BF1032"/>
    <w:rsid w:val="00BF2FDF"/>
    <w:rsid w:val="00BF5A03"/>
    <w:rsid w:val="00BF622D"/>
    <w:rsid w:val="00C05E91"/>
    <w:rsid w:val="00C126D4"/>
    <w:rsid w:val="00C139A7"/>
    <w:rsid w:val="00C139DF"/>
    <w:rsid w:val="00C1735E"/>
    <w:rsid w:val="00C35DBA"/>
    <w:rsid w:val="00C429EA"/>
    <w:rsid w:val="00C470AB"/>
    <w:rsid w:val="00C47343"/>
    <w:rsid w:val="00C605A6"/>
    <w:rsid w:val="00C62A35"/>
    <w:rsid w:val="00C65A28"/>
    <w:rsid w:val="00C7143D"/>
    <w:rsid w:val="00C9004F"/>
    <w:rsid w:val="00C91079"/>
    <w:rsid w:val="00C91833"/>
    <w:rsid w:val="00CA0CF9"/>
    <w:rsid w:val="00CB0AC5"/>
    <w:rsid w:val="00CB3765"/>
    <w:rsid w:val="00CB5CF0"/>
    <w:rsid w:val="00CC2891"/>
    <w:rsid w:val="00CD3D66"/>
    <w:rsid w:val="00CE026F"/>
    <w:rsid w:val="00CE20CF"/>
    <w:rsid w:val="00CF0952"/>
    <w:rsid w:val="00CF2368"/>
    <w:rsid w:val="00CF64E2"/>
    <w:rsid w:val="00D02F06"/>
    <w:rsid w:val="00D12D9A"/>
    <w:rsid w:val="00D147D4"/>
    <w:rsid w:val="00D20A71"/>
    <w:rsid w:val="00D229AB"/>
    <w:rsid w:val="00D44A5D"/>
    <w:rsid w:val="00D47DD1"/>
    <w:rsid w:val="00D623A7"/>
    <w:rsid w:val="00D724E2"/>
    <w:rsid w:val="00D739F9"/>
    <w:rsid w:val="00D741DD"/>
    <w:rsid w:val="00D9301F"/>
    <w:rsid w:val="00DA37C4"/>
    <w:rsid w:val="00DA4159"/>
    <w:rsid w:val="00DE313F"/>
    <w:rsid w:val="00DE4BFE"/>
    <w:rsid w:val="00DE7BB3"/>
    <w:rsid w:val="00DF5E3E"/>
    <w:rsid w:val="00E219EB"/>
    <w:rsid w:val="00E23419"/>
    <w:rsid w:val="00E40563"/>
    <w:rsid w:val="00E441D5"/>
    <w:rsid w:val="00E47483"/>
    <w:rsid w:val="00E5742D"/>
    <w:rsid w:val="00E62270"/>
    <w:rsid w:val="00E9207A"/>
    <w:rsid w:val="00E971CD"/>
    <w:rsid w:val="00E97680"/>
    <w:rsid w:val="00EA1ACB"/>
    <w:rsid w:val="00EA5ADE"/>
    <w:rsid w:val="00EA7DDA"/>
    <w:rsid w:val="00ED3298"/>
    <w:rsid w:val="00EF313F"/>
    <w:rsid w:val="00EF3DDA"/>
    <w:rsid w:val="00F01075"/>
    <w:rsid w:val="00F030AA"/>
    <w:rsid w:val="00F34BF2"/>
    <w:rsid w:val="00F43655"/>
    <w:rsid w:val="00F47583"/>
    <w:rsid w:val="00F60D2E"/>
    <w:rsid w:val="00F611FD"/>
    <w:rsid w:val="00F62BCC"/>
    <w:rsid w:val="00F75B36"/>
    <w:rsid w:val="00F87D52"/>
    <w:rsid w:val="00F973B0"/>
    <w:rsid w:val="00F9791C"/>
    <w:rsid w:val="00FA22FF"/>
    <w:rsid w:val="00FB5156"/>
    <w:rsid w:val="00FB6975"/>
    <w:rsid w:val="00FE06DB"/>
    <w:rsid w:val="00FF0D8D"/>
    <w:rsid w:val="00FF133A"/>
    <w:rsid w:val="00FF60E3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7"/>
    <o:shapelayout v:ext="edit">
      <o:idmap v:ext="edit" data="1"/>
    </o:shapelayout>
  </w:shapeDefaults>
  <w:decimalSymbol w:val="."/>
  <w:listSeparator w:val=","/>
  <w14:docId w14:val="37E1107C"/>
  <w15:docId w15:val="{BE5EBDBA-6CB9-46C7-AD38-7D67E488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4C185D"/>
    <w:pPr>
      <w:spacing w:after="170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765"/>
    <w:pPr>
      <w:keepNext/>
      <w:keepLines/>
      <w:spacing w:after="120"/>
      <w:outlineLvl w:val="0"/>
    </w:pPr>
    <w:rPr>
      <w:rFonts w:eastAsia="Times New Roman"/>
      <w:b/>
      <w:bCs/>
      <w:color w:val="095489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3765"/>
    <w:pPr>
      <w:keepNext/>
      <w:keepLines/>
      <w:spacing w:before="240" w:after="60"/>
      <w:outlineLvl w:val="1"/>
    </w:pPr>
    <w:rPr>
      <w:rFonts w:eastAsia="Times New Roman"/>
      <w:b/>
      <w:bCs/>
      <w:color w:val="09548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3765"/>
    <w:pPr>
      <w:keepNext/>
      <w:keepLines/>
      <w:spacing w:before="240" w:after="60"/>
      <w:outlineLvl w:val="2"/>
    </w:pPr>
    <w:rPr>
      <w:rFonts w:eastAsia="Times New Roman"/>
      <w:b/>
      <w:bCs/>
      <w:color w:val="095489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C65A28"/>
    <w:pPr>
      <w:keepNext/>
      <w:keepLines/>
      <w:spacing w:before="240" w:after="60"/>
      <w:outlineLvl w:val="3"/>
    </w:pPr>
    <w:rPr>
      <w:rFonts w:eastAsia="Times New Roman"/>
      <w:b/>
      <w:bCs/>
      <w:iCs/>
      <w:color w:val="464E5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Heading1"/>
    <w:qFormat/>
    <w:rsid w:val="00CB3765"/>
    <w:pPr>
      <w:spacing w:before="240" w:after="660"/>
      <w:ind w:left="1134"/>
    </w:pPr>
    <w:rPr>
      <w:color w:val="095489" w:themeColor="accent1"/>
      <w:sz w:val="72"/>
    </w:rPr>
  </w:style>
  <w:style w:type="paragraph" w:customStyle="1" w:styleId="Subheadlines">
    <w:name w:val="Sub headlines"/>
    <w:basedOn w:val="Normal"/>
    <w:next w:val="Normal"/>
    <w:rsid w:val="00A9145A"/>
    <w:rPr>
      <w:b/>
      <w:color w:val="464E56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CB3765"/>
    <w:rPr>
      <w:rFonts w:ascii="Arial" w:eastAsia="Times New Roman" w:hAnsi="Arial"/>
      <w:b/>
      <w:bCs/>
      <w:color w:val="095489" w:themeColor="accent1"/>
      <w:sz w:val="3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CB3765"/>
    <w:rPr>
      <w:rFonts w:ascii="Arial" w:eastAsia="Times New Roman" w:hAnsi="Arial"/>
      <w:b/>
      <w:bCs/>
      <w:color w:val="095489" w:themeColor="accent1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CB3765"/>
    <w:rPr>
      <w:rFonts w:ascii="Arial" w:eastAsia="Times New Roman" w:hAnsi="Arial"/>
      <w:b/>
      <w:bCs/>
      <w:color w:val="095489" w:themeColor="accent1"/>
      <w:sz w:val="24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C65A28"/>
    <w:rPr>
      <w:rFonts w:ascii="Arial" w:eastAsia="Times New Roman" w:hAnsi="Arial"/>
      <w:b/>
      <w:bCs/>
      <w:iCs/>
      <w:color w:val="464E56"/>
      <w:sz w:val="24"/>
      <w:szCs w:val="22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CB3765"/>
    <w:pPr>
      <w:spacing w:before="60" w:line="360" w:lineRule="auto"/>
      <w:outlineLvl w:val="9"/>
    </w:pPr>
    <w:rPr>
      <w:rFonts w:cs="Arial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5A57DA"/>
    <w:pPr>
      <w:tabs>
        <w:tab w:val="right" w:pos="9923"/>
      </w:tabs>
      <w:spacing w:after="100"/>
    </w:pPr>
    <w:rPr>
      <w:rFonts w:cs="Arial"/>
      <w:noProof/>
    </w:rPr>
  </w:style>
  <w:style w:type="paragraph" w:styleId="TOC2">
    <w:name w:val="toc 2"/>
    <w:basedOn w:val="Normal"/>
    <w:next w:val="Normal"/>
    <w:autoRedefine/>
    <w:uiPriority w:val="39"/>
    <w:qFormat/>
    <w:rsid w:val="0064686E"/>
    <w:pPr>
      <w:tabs>
        <w:tab w:val="right" w:pos="9923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64686E"/>
    <w:pPr>
      <w:tabs>
        <w:tab w:val="right" w:pos="9923"/>
      </w:tabs>
      <w:spacing w:after="100"/>
      <w:ind w:left="480"/>
    </w:p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04B8D"/>
          <w:left w:val="nil"/>
          <w:bottom w:val="single" w:sz="8" w:space="0" w:color="004B8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D"/>
          <w:left w:val="nil"/>
          <w:bottom w:val="single" w:sz="8" w:space="0" w:color="004B8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BCD8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004B8D"/>
        <w:left w:val="single" w:sz="8" w:space="0" w:color="004B8D"/>
        <w:bottom w:val="single" w:sz="8" w:space="0" w:color="004B8D"/>
        <w:right w:val="single" w:sz="8" w:space="0" w:color="004B8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4B8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band1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003769"/>
    </w:rPr>
    <w:tblPr>
      <w:tblStyleRowBandSize w:val="1"/>
      <w:tblStyleColBandSize w:val="1"/>
      <w:tblBorders>
        <w:top w:val="single" w:sz="8" w:space="0" w:color="004B8D"/>
        <w:bottom w:val="single" w:sz="8" w:space="0" w:color="004B8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D"/>
          <w:left w:val="nil"/>
          <w:bottom w:val="single" w:sz="8" w:space="0" w:color="004B8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D"/>
          <w:left w:val="nil"/>
          <w:bottom w:val="single" w:sz="8" w:space="0" w:color="004B8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4F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004B8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band1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004B8D"/>
        <w:left w:val="single" w:sz="8" w:space="0" w:color="004B8D"/>
        <w:bottom w:val="single" w:sz="8" w:space="0" w:color="004B8D"/>
        <w:right w:val="single" w:sz="8" w:space="0" w:color="004B8D"/>
        <w:insideH w:val="single" w:sz="8" w:space="0" w:color="004B8D"/>
        <w:insideV w:val="single" w:sz="8" w:space="0" w:color="004B8D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004B8D"/>
          <w:left w:val="single" w:sz="8" w:space="0" w:color="004B8D"/>
          <w:bottom w:val="single" w:sz="18" w:space="0" w:color="004B8D"/>
          <w:right w:val="single" w:sz="8" w:space="0" w:color="004B8D"/>
          <w:insideH w:val="nil"/>
          <w:insideV w:val="single" w:sz="8" w:space="0" w:color="004B8D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004B8D"/>
          <w:left w:val="single" w:sz="8" w:space="0" w:color="004B8D"/>
          <w:bottom w:val="single" w:sz="8" w:space="0" w:color="004B8D"/>
          <w:right w:val="single" w:sz="8" w:space="0" w:color="004B8D"/>
          <w:insideH w:val="nil"/>
          <w:insideV w:val="single" w:sz="8" w:space="0" w:color="004B8D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band1Vert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  <w:shd w:val="clear" w:color="auto" w:fill="A3D4FF"/>
      </w:tcPr>
    </w:tblStylePr>
    <w:tblStylePr w:type="band1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  <w:insideV w:val="single" w:sz="8" w:space="0" w:color="004B8D"/>
        </w:tcBorders>
        <w:shd w:val="clear" w:color="auto" w:fill="A3D4FF"/>
      </w:tcPr>
    </w:tblStylePr>
    <w:tblStylePr w:type="band2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  <w:insideV w:val="single" w:sz="8" w:space="0" w:color="004B8D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rPr>
        <w:tblHeader/>
      </w:trPr>
      <w:tcPr>
        <w:tcBorders>
          <w:top w:val="single" w:sz="8" w:space="0" w:color="004B8D"/>
          <w:left w:val="single" w:sz="8" w:space="0" w:color="004B8D"/>
          <w:bottom w:val="single" w:sz="18" w:space="0" w:color="004B8D"/>
          <w:right w:val="single" w:sz="8" w:space="0" w:color="004B8D"/>
          <w:insideH w:val="nil"/>
          <w:insideV w:val="single" w:sz="8" w:space="0" w:color="004B8D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004B8D"/>
          <w:left w:val="single" w:sz="8" w:space="0" w:color="004B8D"/>
          <w:bottom w:val="single" w:sz="8" w:space="0" w:color="004B8D"/>
          <w:right w:val="single" w:sz="8" w:space="0" w:color="004B8D"/>
          <w:insideH w:val="nil"/>
          <w:insideV w:val="single" w:sz="8" w:space="0" w:color="004B8D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band1Vert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  <w:shd w:val="clear" w:color="auto" w:fill="A3D4FF"/>
      </w:tcPr>
    </w:tblStylePr>
    <w:tblStylePr w:type="band1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  <w:insideV w:val="single" w:sz="8" w:space="0" w:color="004B8D"/>
        </w:tcBorders>
        <w:shd w:val="clear" w:color="auto" w:fill="B1BCD8"/>
      </w:tcPr>
    </w:tblStylePr>
    <w:tblStylePr w:type="band2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  <w:insideV w:val="single" w:sz="8" w:space="0" w:color="004B8D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007BE9"/>
        <w:left w:val="single" w:sz="8" w:space="0" w:color="007BE9"/>
        <w:bottom w:val="single" w:sz="8" w:space="0" w:color="007BE9"/>
        <w:right w:val="single" w:sz="8" w:space="0" w:color="007BE9"/>
        <w:insideH w:val="single" w:sz="8" w:space="0" w:color="007BE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7BE9"/>
          <w:left w:val="single" w:sz="8" w:space="0" w:color="007BE9"/>
          <w:bottom w:val="single" w:sz="8" w:space="0" w:color="007BE9"/>
          <w:right w:val="single" w:sz="8" w:space="0" w:color="007BE9"/>
          <w:insideH w:val="nil"/>
          <w:insideV w:val="nil"/>
        </w:tcBorders>
        <w:shd w:val="clear" w:color="auto" w:fill="004B8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BE9"/>
          <w:left w:val="single" w:sz="8" w:space="0" w:color="007BE9"/>
          <w:bottom w:val="single" w:sz="8" w:space="0" w:color="007BE9"/>
          <w:right w:val="single" w:sz="8" w:space="0" w:color="007BE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007BE9"/>
          <w:left w:val="single" w:sz="8" w:space="0" w:color="007BE9"/>
          <w:bottom w:val="single" w:sz="8" w:space="0" w:color="007BE9"/>
          <w:right w:val="single" w:sz="8" w:space="0" w:color="007BE9"/>
          <w:insideH w:val="nil"/>
          <w:insideV w:val="nil"/>
        </w:tcBorders>
        <w:shd w:val="clear" w:color="auto" w:fill="004B8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BE9"/>
          <w:left w:val="single" w:sz="8" w:space="0" w:color="007BE9"/>
          <w:bottom w:val="single" w:sz="8" w:space="0" w:color="007BE9"/>
          <w:right w:val="single" w:sz="8" w:space="0" w:color="007BE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B1BCD8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004B8D"/>
        <w:bottom w:val="single" w:sz="8" w:space="0" w:color="004B8D"/>
      </w:tblBorders>
    </w:tblPr>
    <w:tblStylePr w:type="firstRow">
      <w:rPr>
        <w:rFonts w:ascii="Cambria Math" w:eastAsia="Times New Roman" w:hAnsi="Cambria Math" w:cs="Times New Roman"/>
      </w:rPr>
      <w:tblPr/>
      <w:tcPr>
        <w:tcBorders>
          <w:top w:val="nil"/>
          <w:bottom w:val="single" w:sz="8" w:space="0" w:color="004B8D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004B8D"/>
          <w:bottom w:val="single" w:sz="8" w:space="0" w:color="004B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D"/>
          <w:bottom w:val="single" w:sz="8" w:space="0" w:color="004B8D"/>
        </w:tcBorders>
      </w:tcPr>
    </w:tblStylePr>
    <w:tblStylePr w:type="band1Vert">
      <w:tblPr/>
      <w:tcPr>
        <w:shd w:val="clear" w:color="auto" w:fill="A3D4FF"/>
      </w:tcPr>
    </w:tblStylePr>
    <w:tblStylePr w:type="band1Horz">
      <w:tblPr/>
      <w:tcPr>
        <w:shd w:val="clear" w:color="auto" w:fill="A3D4F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Cambria Math" w:eastAsia="Times New Roman" w:hAnsi="Cambria Math" w:cs="Times New Roman"/>
      </w:rPr>
      <w:tblPr/>
      <w:trPr>
        <w:tblHeader/>
      </w:trPr>
      <w:tcPr>
        <w:tcBorders>
          <w:top w:val="nil"/>
          <w:bottom w:val="single" w:sz="8" w:space="0" w:color="004B8D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004B8D"/>
          <w:bottom w:val="single" w:sz="8" w:space="0" w:color="004B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D"/>
          <w:bottom w:val="single" w:sz="8" w:space="0" w:color="004B8D"/>
        </w:tcBorders>
      </w:tcPr>
    </w:tblStylePr>
    <w:tblStylePr w:type="band1Vert">
      <w:tblPr/>
      <w:tcPr>
        <w:shd w:val="clear" w:color="auto" w:fill="A3D4FF"/>
      </w:tcPr>
    </w:tblStylePr>
    <w:tblStylePr w:type="band1Horz">
      <w:tblPr/>
      <w:tcPr>
        <w:shd w:val="clear" w:color="auto" w:fill="B1BCD8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04B8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4B8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4B8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4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BCD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4B8D"/>
        <w:left w:val="single" w:sz="8" w:space="0" w:color="004B8D"/>
        <w:bottom w:val="single" w:sz="8" w:space="0" w:color="004B8D"/>
        <w:right w:val="single" w:sz="8" w:space="0" w:color="004B8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4B8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4B8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4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4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743BE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743BE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E62270"/>
    <w:pPr>
      <w:tabs>
        <w:tab w:val="center" w:pos="4513"/>
        <w:tab w:val="right" w:pos="9026"/>
      </w:tabs>
      <w:spacing w:after="0"/>
      <w:ind w:right="227"/>
      <w:jc w:val="right"/>
    </w:pPr>
    <w:rPr>
      <w:b/>
      <w:color w:val="000000"/>
    </w:rPr>
  </w:style>
  <w:style w:type="character" w:customStyle="1" w:styleId="FooterChar">
    <w:name w:val="Footer Char"/>
    <w:link w:val="Footer"/>
    <w:uiPriority w:val="99"/>
    <w:rsid w:val="00E62270"/>
    <w:rPr>
      <w:rFonts w:ascii="Arial" w:hAnsi="Arial"/>
      <w:b/>
      <w:color w:val="000000"/>
      <w:sz w:val="24"/>
    </w:rPr>
  </w:style>
  <w:style w:type="paragraph" w:customStyle="1" w:styleId="Subtitle1">
    <w:name w:val="Subtitle 1"/>
    <w:basedOn w:val="Subheadlines"/>
    <w:uiPriority w:val="2"/>
    <w:rsid w:val="00A9145A"/>
    <w:rPr>
      <w:color w:val="005B38"/>
      <w:sz w:val="40"/>
      <w:szCs w:val="40"/>
    </w:rPr>
  </w:style>
  <w:style w:type="paragraph" w:customStyle="1" w:styleId="TEXT">
    <w:name w:val="TEXT"/>
    <w:basedOn w:val="Normal"/>
    <w:uiPriority w:val="99"/>
    <w:rsid w:val="0000010A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FollowedHyperlink">
    <w:name w:val="FollowedHyperlink"/>
    <w:uiPriority w:val="99"/>
    <w:semiHidden/>
    <w:rsid w:val="007846E2"/>
    <w:rPr>
      <w:color w:val="095489"/>
      <w:u w:val="single"/>
    </w:rPr>
  </w:style>
  <w:style w:type="table" w:customStyle="1" w:styleId="PlainTable21">
    <w:name w:val="Plain Table 21"/>
    <w:basedOn w:val="TableNormal"/>
    <w:next w:val="PlainTable2"/>
    <w:uiPriority w:val="42"/>
    <w:rsid w:val="00AD5EA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AD5EA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46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E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EB4"/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59"/>
    <w:rsid w:val="00A40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A40D75"/>
    <w:rPr>
      <w:rFonts w:ascii="Arial" w:hAnsi="Arial"/>
      <w:sz w:val="24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Grid11">
    <w:name w:val="Table Grid11"/>
    <w:basedOn w:val="TableNormal"/>
    <w:next w:val="TableGrid"/>
    <w:uiPriority w:val="59"/>
    <w:rsid w:val="0099407E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9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2">
    <w:name w:val="WA Health Table 72"/>
    <w:basedOn w:val="LightList"/>
    <w:uiPriority w:val="99"/>
    <w:rsid w:val="00E97680"/>
    <w:rPr>
      <w:rFonts w:ascii="Arial" w:hAnsi="Arial"/>
      <w:sz w:val="24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2A7A5E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E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E0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E02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E0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647B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A1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C9183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2B710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065D2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BE40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BE40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BE4010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BE4010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BE40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BE4010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BE4010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BE40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3354F0"/>
    <w:pPr>
      <w:spacing w:after="0"/>
      <w:jc w:val="center"/>
    </w:pPr>
    <w:rPr>
      <w:rFonts w:ascii="ArialMTStd" w:hAnsi="ArialMTStd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354F0"/>
    <w:rPr>
      <w:rFonts w:ascii="ArialMTStd" w:hAnsi="ArialMTStd"/>
      <w:noProof/>
      <w:sz w:val="24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354F0"/>
    <w:rPr>
      <w:rFonts w:ascii="ArialMTStd" w:hAnsi="ArialMTStd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354F0"/>
    <w:rPr>
      <w:rFonts w:ascii="ArialMTStd" w:hAnsi="ArialMTStd"/>
      <w:noProof/>
      <w:sz w:val="24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5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095489"/>
      </a:accent1>
      <a:accent2>
        <a:srgbClr val="095489"/>
      </a:accent2>
      <a:accent3>
        <a:srgbClr val="095489"/>
      </a:accent3>
      <a:accent4>
        <a:srgbClr val="095489"/>
      </a:accent4>
      <a:accent5>
        <a:srgbClr val="464E56"/>
      </a:accent5>
      <a:accent6>
        <a:srgbClr val="464E56"/>
      </a:accent6>
      <a:hlink>
        <a:srgbClr val="095489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24EB1-659B-4412-8BDE-BE5D87F7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 Health Promotion Strategic Framework 2022-2026</vt:lpstr>
    </vt:vector>
  </TitlesOfParts>
  <Company>WA Health</Company>
  <LinksUpToDate>false</LinksUpToDate>
  <CharactersWithSpaces>354</CharactersWithSpaces>
  <SharedDoc>false</SharedDoc>
  <HyperlinkBase/>
  <HLinks>
    <vt:vector size="24" baseType="variant">
      <vt:variant>
        <vt:i4>4587612</vt:i4>
      </vt:variant>
      <vt:variant>
        <vt:i4>15</vt:i4>
      </vt:variant>
      <vt:variant>
        <vt:i4>0</vt:i4>
      </vt:variant>
      <vt:variant>
        <vt:i4>5</vt:i4>
      </vt:variant>
      <vt:variant>
        <vt:lpwstr>http://www.health.wa.gov.au/</vt:lpwstr>
      </vt:variant>
      <vt:variant>
        <vt:lpwstr/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_Toc412470233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_Toc412470232</vt:lpwstr>
      </vt:variant>
      <vt:variant>
        <vt:i4>4587612</vt:i4>
      </vt:variant>
      <vt:variant>
        <vt:i4>6380</vt:i4>
      </vt:variant>
      <vt:variant>
        <vt:i4>1025</vt:i4>
      </vt:variant>
      <vt:variant>
        <vt:i4>4</vt:i4>
      </vt:variant>
      <vt:variant>
        <vt:lpwstr>http://www.health.wa.gov.au/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 Health Promotion Strategic Framework 2022-2026</dc:title>
  <dc:subject>Word Template</dc:subject>
  <dc:creator>Deptartment of Health</dc:creator>
  <cp:keywords>template, report, style guide,</cp:keywords>
  <cp:lastModifiedBy>Humphreys, Lauren</cp:lastModifiedBy>
  <cp:revision>24</cp:revision>
  <cp:lastPrinted>2022-05-18T03:46:00Z</cp:lastPrinted>
  <dcterms:created xsi:type="dcterms:W3CDTF">2022-05-19T00:49:00Z</dcterms:created>
  <dcterms:modified xsi:type="dcterms:W3CDTF">2023-06-14T06:09:00Z</dcterms:modified>
</cp:coreProperties>
</file>